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75" w:rsidRPr="00F067BF" w:rsidRDefault="00F067BF" w:rsidP="00F067BF">
      <w:pPr>
        <w:jc w:val="center"/>
        <w:rPr>
          <w:rFonts w:ascii="宋体" w:eastAsia="宋体" w:hAnsi="宋体"/>
          <w:sz w:val="24"/>
          <w:szCs w:val="24"/>
        </w:rPr>
      </w:pPr>
      <w:r w:rsidRPr="00F067BF">
        <w:rPr>
          <w:rFonts w:ascii="宋体" w:eastAsia="宋体" w:hAnsi="宋体" w:hint="eastAsia"/>
          <w:sz w:val="24"/>
          <w:szCs w:val="24"/>
        </w:rPr>
        <w:t>均质机</w:t>
      </w:r>
    </w:p>
    <w:p w:rsidR="00F067BF" w:rsidRPr="00F067BF" w:rsidRDefault="00F067BF" w:rsidP="00F067B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显示屏下方</w:t>
      </w:r>
      <w:r w:rsidRPr="00F067BF">
        <w:rPr>
          <w:rFonts w:ascii="宋体" w:eastAsia="宋体" w:hAnsi="宋体" w:hint="eastAsia"/>
          <w:sz w:val="24"/>
          <w:szCs w:val="24"/>
        </w:rPr>
        <w:t>红色开关</w:t>
      </w:r>
      <w:r w:rsidR="007F5261">
        <w:rPr>
          <w:rFonts w:ascii="宋体" w:eastAsia="宋体" w:hAnsi="宋体" w:hint="eastAsia"/>
          <w:sz w:val="24"/>
          <w:szCs w:val="24"/>
        </w:rPr>
        <w:t>开启</w:t>
      </w:r>
    </w:p>
    <w:p w:rsidR="00F067BF" w:rsidRDefault="00765894" w:rsidP="00F067B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旋转</w:t>
      </w:r>
      <w:bookmarkStart w:id="0" w:name="_GoBack"/>
      <w:bookmarkEnd w:id="0"/>
      <w:r w:rsidR="00F067BF">
        <w:rPr>
          <w:rFonts w:ascii="宋体" w:eastAsia="宋体" w:hAnsi="宋体" w:hint="eastAsia"/>
          <w:sz w:val="24"/>
          <w:szCs w:val="24"/>
        </w:rPr>
        <w:t>黑色旋钮</w:t>
      </w:r>
      <w:r w:rsidR="007F5261">
        <w:rPr>
          <w:rFonts w:ascii="宋体" w:eastAsia="宋体" w:hAnsi="宋体" w:hint="eastAsia"/>
          <w:sz w:val="24"/>
          <w:szCs w:val="24"/>
        </w:rPr>
        <w:t>调节转速</w:t>
      </w:r>
    </w:p>
    <w:p w:rsidR="007F5261" w:rsidRDefault="007F5261" w:rsidP="00F067B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按下黑色旋钮开始均质，再次按下黑色旋钮停止均质</w:t>
      </w:r>
    </w:p>
    <w:p w:rsidR="007F5261" w:rsidRPr="00F067BF" w:rsidRDefault="007F5261" w:rsidP="00F067BF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均质结束后，关闭开关，及时将均质头拆下清洗</w:t>
      </w:r>
    </w:p>
    <w:sectPr w:rsidR="007F5261" w:rsidRPr="00F0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232A"/>
    <w:multiLevelType w:val="hybridMultilevel"/>
    <w:tmpl w:val="2E525D20"/>
    <w:lvl w:ilvl="0" w:tplc="91F28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BF"/>
    <w:rsid w:val="002B1434"/>
    <w:rsid w:val="003007CF"/>
    <w:rsid w:val="00366E75"/>
    <w:rsid w:val="00765894"/>
    <w:rsid w:val="007F5261"/>
    <w:rsid w:val="00C67AD2"/>
    <w:rsid w:val="00DC2C44"/>
    <w:rsid w:val="00E03120"/>
    <w:rsid w:val="00F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A4F26"/>
  <w14:defaultImageDpi w14:val="330"/>
  <w15:chartTrackingRefBased/>
  <w15:docId w15:val="{FAD3083D-43AE-4396-9885-0F70338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yi</dc:creator>
  <cp:keywords/>
  <dc:description/>
  <cp:lastModifiedBy>shi yi</cp:lastModifiedBy>
  <cp:revision>2</cp:revision>
  <dcterms:created xsi:type="dcterms:W3CDTF">2021-12-10T05:58:00Z</dcterms:created>
  <dcterms:modified xsi:type="dcterms:W3CDTF">2021-12-10T06:05:00Z</dcterms:modified>
</cp:coreProperties>
</file>